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C" w:rsidRDefault="0025447C" w:rsidP="0025447C">
      <w:pPr>
        <w:pStyle w:val="a6"/>
        <w:jc w:val="right"/>
        <w:rPr>
          <w:sz w:val="32"/>
          <w:szCs w:val="32"/>
        </w:rPr>
      </w:pPr>
    </w:p>
    <w:p w:rsidR="0025447C" w:rsidRDefault="0025447C" w:rsidP="0025447C">
      <w:pPr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25447C" w:rsidRDefault="0025447C" w:rsidP="002544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Глава администрации</w:t>
      </w:r>
    </w:p>
    <w:p w:rsidR="0025447C" w:rsidRDefault="0025447C" w:rsidP="002544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Терского района </w:t>
      </w:r>
    </w:p>
    <w:p w:rsidR="0025447C" w:rsidRDefault="0025447C" w:rsidP="0025447C">
      <w:pPr>
        <w:pStyle w:val="a6"/>
        <w:jc w:val="right"/>
        <w:rPr>
          <w:sz w:val="32"/>
          <w:szCs w:val="32"/>
        </w:rPr>
      </w:pPr>
      <w:r>
        <w:t xml:space="preserve">                                                                                          ________  Л.В. Шевелёв</w:t>
      </w:r>
    </w:p>
    <w:p w:rsidR="0025447C" w:rsidRDefault="0025447C" w:rsidP="0025447C">
      <w:pPr>
        <w:pStyle w:val="a6"/>
        <w:rPr>
          <w:szCs w:val="28"/>
        </w:rPr>
      </w:pPr>
      <w:r>
        <w:rPr>
          <w:sz w:val="24"/>
        </w:rPr>
        <w:t xml:space="preserve">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</w:t>
      </w:r>
    </w:p>
    <w:tbl>
      <w:tblPr>
        <w:tblW w:w="0" w:type="auto"/>
        <w:tblLook w:val="04A0"/>
      </w:tblPr>
      <w:tblGrid>
        <w:gridCol w:w="4926"/>
        <w:gridCol w:w="4927"/>
      </w:tblGrid>
      <w:tr w:rsidR="0025447C" w:rsidTr="0025447C">
        <w:tc>
          <w:tcPr>
            <w:tcW w:w="4926" w:type="dxa"/>
          </w:tcPr>
          <w:p w:rsidR="0025447C" w:rsidRDefault="0025447C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25447C" w:rsidRDefault="0025447C">
            <w:pPr>
              <w:pStyle w:val="a6"/>
              <w:spacing w:line="360" w:lineRule="auto"/>
              <w:rPr>
                <w:szCs w:val="28"/>
              </w:rPr>
            </w:pPr>
          </w:p>
        </w:tc>
      </w:tr>
    </w:tbl>
    <w:p w:rsidR="0025447C" w:rsidRDefault="0025447C" w:rsidP="00D24F43">
      <w:pPr>
        <w:pStyle w:val="a6"/>
      </w:pPr>
      <w:r>
        <w:t>ПОЛОЖЕНИЕ</w:t>
      </w:r>
    </w:p>
    <w:p w:rsidR="0025447C" w:rsidRDefault="0025447C" w:rsidP="0025447C">
      <w:pPr>
        <w:jc w:val="center"/>
        <w:rPr>
          <w:b/>
          <w:sz w:val="28"/>
        </w:rPr>
      </w:pPr>
      <w:r>
        <w:rPr>
          <w:b/>
          <w:sz w:val="28"/>
        </w:rPr>
        <w:t>О проведении соревновани</w:t>
      </w:r>
      <w:r w:rsidR="00D24F43">
        <w:rPr>
          <w:b/>
          <w:sz w:val="28"/>
        </w:rPr>
        <w:t>й «Поморская гребная регата 2012</w:t>
      </w:r>
      <w:r>
        <w:rPr>
          <w:b/>
          <w:sz w:val="28"/>
        </w:rPr>
        <w:t>г».</w:t>
      </w:r>
    </w:p>
    <w:p w:rsidR="0025447C" w:rsidRDefault="0025447C" w:rsidP="00764B63">
      <w:pPr>
        <w:jc w:val="both"/>
      </w:pPr>
    </w:p>
    <w:p w:rsidR="0025447C" w:rsidRDefault="0025447C" w:rsidP="00764B6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целью: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 Популяризации поморской культуры;</w:t>
      </w:r>
    </w:p>
    <w:p w:rsidR="0025447C" w:rsidRDefault="0025447C" w:rsidP="00764B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туристов в п. Умба</w:t>
      </w:r>
    </w:p>
    <w:p w:rsidR="0025447C" w:rsidRDefault="0025447C" w:rsidP="00764B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</w:t>
      </w:r>
      <w:r w:rsidR="00927346">
        <w:rPr>
          <w:sz w:val="28"/>
          <w:szCs w:val="28"/>
        </w:rPr>
        <w:t>я</w:t>
      </w:r>
      <w:r>
        <w:rPr>
          <w:sz w:val="28"/>
          <w:szCs w:val="28"/>
        </w:rPr>
        <w:t xml:space="preserve"> сильнейших гребцов на поморских лодках;</w:t>
      </w:r>
    </w:p>
    <w:p w:rsidR="0025447C" w:rsidRDefault="0025447C" w:rsidP="00764B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возрождения традиций поморского судостроения;</w:t>
      </w:r>
    </w:p>
    <w:p w:rsidR="0025447C" w:rsidRDefault="0025447C" w:rsidP="00764B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 спортивного мастерства участников регаты;</w:t>
      </w:r>
    </w:p>
    <w:p w:rsidR="0025447C" w:rsidRPr="00D24F43" w:rsidRDefault="0025447C" w:rsidP="00764B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Укрепления дружеских связей.</w:t>
      </w: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Время и место проведения:</w:t>
      </w:r>
    </w:p>
    <w:p w:rsidR="0025447C" w:rsidRDefault="0025447C" w:rsidP="00764B63">
      <w:pPr>
        <w:jc w:val="both"/>
      </w:pP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Соревнования проводятся в п</w:t>
      </w:r>
      <w:r w:rsidR="00927346">
        <w:rPr>
          <w:sz w:val="28"/>
          <w:szCs w:val="28"/>
        </w:rPr>
        <w:t>гт</w:t>
      </w:r>
      <w:r>
        <w:rPr>
          <w:sz w:val="28"/>
          <w:szCs w:val="28"/>
        </w:rPr>
        <w:t>. Умба Мурманской области в акватории Малой Пирь-губы 23 июня 2012г, подъём флага регаты в 11ч. 00мин.</w:t>
      </w:r>
    </w:p>
    <w:p w:rsidR="0025447C" w:rsidRDefault="0025447C" w:rsidP="00764B63">
      <w:pPr>
        <w:jc w:val="both"/>
        <w:rPr>
          <w:sz w:val="28"/>
          <w:szCs w:val="28"/>
        </w:rPr>
      </w:pPr>
    </w:p>
    <w:p w:rsidR="0025447C" w:rsidRPr="00927346" w:rsidRDefault="0025447C" w:rsidP="00764B63">
      <w:pPr>
        <w:jc w:val="both"/>
        <w:rPr>
          <w:b/>
          <w:sz w:val="28"/>
          <w:szCs w:val="28"/>
          <w:u w:val="single"/>
        </w:rPr>
      </w:pPr>
      <w:r w:rsidRPr="00927346">
        <w:rPr>
          <w:b/>
          <w:sz w:val="28"/>
          <w:szCs w:val="28"/>
          <w:u w:val="single"/>
        </w:rPr>
        <w:t>Руководство проведением соревнований: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и проведением соревнований осуществляет оргкомитет регаты. Непосредственное проведение возлагается на МКУ ОСОТКиС администрации Терского района и судейскую коллегию.</w:t>
      </w:r>
    </w:p>
    <w:p w:rsidR="0025447C" w:rsidRDefault="0025447C" w:rsidP="00764B63">
      <w:pPr>
        <w:jc w:val="both"/>
        <w:rPr>
          <w:sz w:val="28"/>
          <w:szCs w:val="28"/>
        </w:rPr>
      </w:pP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Участники соревнований:</w:t>
      </w:r>
    </w:p>
    <w:p w:rsidR="0025447C" w:rsidRDefault="0025447C" w:rsidP="00764B63">
      <w:pPr>
        <w:jc w:val="both"/>
      </w:pPr>
    </w:p>
    <w:p w:rsidR="0025447C" w:rsidRDefault="0025447C" w:rsidP="00764B63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Участие в соревнованиях могут принять все желающие, достигшие 16 лет, имеющие деревянную лодку (карбас, подъездок) или арендующие её у местных жителей и предварительно подавшие заявку на участие в регате, в оргкомитет. </w:t>
      </w:r>
      <w:r>
        <w:rPr>
          <w:b/>
          <w:sz w:val="28"/>
          <w:szCs w:val="28"/>
        </w:rPr>
        <w:t>Лодки должны пройти регистрацию, техосмотр и иметь бортовые номера</w:t>
      </w:r>
      <w:r>
        <w:rPr>
          <w:sz w:val="28"/>
          <w:szCs w:val="28"/>
        </w:rPr>
        <w:t>.</w:t>
      </w:r>
    </w:p>
    <w:p w:rsidR="0025447C" w:rsidRPr="00D24F43" w:rsidRDefault="0025447C" w:rsidP="00764B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Заявочный взнос за участие  иногородних участников в соревнованиях составляет 300 (триста)  рублей</w:t>
      </w:r>
      <w:r w:rsidR="00D24F43">
        <w:rPr>
          <w:b/>
          <w:sz w:val="28"/>
          <w:szCs w:val="28"/>
        </w:rPr>
        <w:t xml:space="preserve"> с участника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Жители Терского района освобождаются от уплаты взноса.</w:t>
      </w: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Программа соревнований:</w:t>
      </w:r>
    </w:p>
    <w:p w:rsidR="0025447C" w:rsidRDefault="0025447C" w:rsidP="00764B63">
      <w:pPr>
        <w:jc w:val="both"/>
      </w:pPr>
    </w:p>
    <w:p w:rsidR="0025447C" w:rsidRDefault="0025447C" w:rsidP="00764B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Гонки на 4-х весельных карбасах, экипаж – 5 человек (4 гребца и 1 рулевой-кормщик). Старт от береговой линии. Длина дистанции –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  <w:szCs w:val="28"/>
          </w:rPr>
          <w:t>3 км</w:t>
        </w:r>
      </w:smartTag>
      <w:r>
        <w:rPr>
          <w:sz w:val="28"/>
          <w:szCs w:val="28"/>
        </w:rPr>
        <w:t>. Количество кругов -  2.</w:t>
      </w:r>
    </w:p>
    <w:p w:rsidR="0025447C" w:rsidRDefault="0025447C" w:rsidP="00764B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Гонки на двух весельных лодках – подъездках. Экипаж 2</w:t>
      </w:r>
      <w:r w:rsidR="00927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человека (гребец и рулевой).  Длина дистанции – 3км. Количество кругов -  1. Старт от береговой линии.</w:t>
      </w:r>
    </w:p>
    <w:p w:rsidR="0025447C" w:rsidRDefault="0025447C" w:rsidP="00764B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Женские гонки на 2-х весельных лодках – подъездках. Экипаж 3 человека (2 гребца и рулевой). Длина дистанции – 3км. </w:t>
      </w:r>
    </w:p>
    <w:p w:rsidR="0025447C" w:rsidRDefault="0025447C" w:rsidP="00764B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Эстафета: 3 этапа, смена этапов на береговой линии, рулевой кормщик не меняется. Всего в команде 4 человека. Участники стартуют от береговой линии, гребут до поворотного буя, а затем причаливают к берегу, где происходит смена этапов.</w:t>
      </w:r>
    </w:p>
    <w:p w:rsidR="0025447C" w:rsidRDefault="00927346" w:rsidP="00764B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старта: участники, </w:t>
      </w:r>
      <w:r w:rsidR="0025447C">
        <w:rPr>
          <w:b/>
          <w:i/>
          <w:sz w:val="28"/>
          <w:szCs w:val="28"/>
        </w:rPr>
        <w:t xml:space="preserve"> выступающие в номинации карбас и подъездки</w:t>
      </w:r>
      <w:r>
        <w:rPr>
          <w:b/>
          <w:i/>
          <w:sz w:val="28"/>
          <w:szCs w:val="28"/>
        </w:rPr>
        <w:t xml:space="preserve">, </w:t>
      </w:r>
      <w:r w:rsidR="0025447C">
        <w:rPr>
          <w:b/>
          <w:i/>
          <w:sz w:val="28"/>
          <w:szCs w:val="28"/>
        </w:rPr>
        <w:t xml:space="preserve"> стартуют с общего старта (только один заезд). </w:t>
      </w:r>
    </w:p>
    <w:p w:rsidR="0025447C" w:rsidRDefault="0025447C" w:rsidP="00764B63">
      <w:pPr>
        <w:jc w:val="both"/>
        <w:rPr>
          <w:b/>
          <w:i/>
          <w:sz w:val="28"/>
          <w:szCs w:val="28"/>
        </w:rPr>
      </w:pPr>
    </w:p>
    <w:p w:rsidR="0025447C" w:rsidRPr="00927346" w:rsidRDefault="0025447C" w:rsidP="00764B63">
      <w:pPr>
        <w:jc w:val="both"/>
        <w:rPr>
          <w:b/>
          <w:color w:val="0D0D0D" w:themeColor="text1" w:themeTint="F2"/>
          <w:sz w:val="28"/>
          <w:szCs w:val="28"/>
        </w:rPr>
      </w:pPr>
      <w:r w:rsidRPr="00927346">
        <w:rPr>
          <w:b/>
          <w:color w:val="0D0D0D" w:themeColor="text1" w:themeTint="F2"/>
          <w:sz w:val="28"/>
          <w:szCs w:val="28"/>
        </w:rPr>
        <w:t>Во время гонки рулевому запрещается заменять гребца, а также помогать ему руками, ногами или каким-либо другим способом прикасаться руками к веслам гребца. Обязательное требование ГИМС: наличие спасательных жилетов (при отсутствии их у участников – обеспечивает оргкомитет).</w:t>
      </w:r>
    </w:p>
    <w:p w:rsidR="00D24F43" w:rsidRPr="00927346" w:rsidRDefault="00D24F43" w:rsidP="00764B63">
      <w:pPr>
        <w:jc w:val="both"/>
        <w:rPr>
          <w:b/>
          <w:color w:val="0D0D0D" w:themeColor="text1" w:themeTint="F2"/>
          <w:sz w:val="28"/>
          <w:szCs w:val="28"/>
        </w:rPr>
      </w:pP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Технические</w:t>
      </w:r>
      <w:r w:rsidR="00D24F4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характеристики: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Карбас должен быть  5 и более метров;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Подъездок должен быть не менее 3 и более метров;</w:t>
      </w:r>
    </w:p>
    <w:p w:rsidR="0025447C" w:rsidRPr="00D24F43" w:rsidRDefault="0025447C" w:rsidP="00764B6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весла должны быть изготовлены из деревянного материала</w:t>
      </w:r>
      <w:r w:rsidR="00D24F43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использование весел из металлических сплавов и пластика и его производных запрещается, длина весел без ограничений. </w:t>
      </w:r>
      <w:r>
        <w:rPr>
          <w:b/>
          <w:i/>
          <w:sz w:val="28"/>
          <w:szCs w:val="28"/>
        </w:rPr>
        <w:t>Проверка  лодок состоится за 10минут до старта.</w:t>
      </w: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Награждение победителей:</w:t>
      </w:r>
    </w:p>
    <w:p w:rsidR="0025447C" w:rsidRDefault="0025447C" w:rsidP="00764B63">
      <w:pPr>
        <w:jc w:val="both"/>
      </w:pP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 награждаются кубками, грамотами и  призами в номинации: карбас; в гонке на лодках – подъездках (1+1), женской гонке (2+1), эстафете на лодках – подъездках: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каждой номинации должно участвовать не менее четырех экипажей. </w:t>
      </w:r>
      <w:r>
        <w:rPr>
          <w:b/>
          <w:sz w:val="28"/>
          <w:szCs w:val="28"/>
        </w:rPr>
        <w:t xml:space="preserve">При меньшем количестве разыгрывается приз только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 ое место.</w:t>
      </w:r>
      <w:r>
        <w:rPr>
          <w:sz w:val="28"/>
          <w:szCs w:val="28"/>
        </w:rPr>
        <w:t xml:space="preserve">    Каждый участни</w:t>
      </w:r>
      <w:r w:rsidR="00D24F43">
        <w:rPr>
          <w:sz w:val="28"/>
          <w:szCs w:val="28"/>
        </w:rPr>
        <w:t>к «Поморской гребной регаты 2012</w:t>
      </w:r>
      <w:r w:rsidR="00764B63">
        <w:rPr>
          <w:sz w:val="28"/>
          <w:szCs w:val="28"/>
        </w:rPr>
        <w:t xml:space="preserve"> </w:t>
      </w:r>
      <w:r>
        <w:rPr>
          <w:sz w:val="28"/>
          <w:szCs w:val="28"/>
        </w:rPr>
        <w:t>г.» допускается для участия в беспроигрышной лотерее.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Среди владельцев лодок разыгрывается персональная лотерея.</w:t>
      </w:r>
    </w:p>
    <w:p w:rsidR="0025447C" w:rsidRDefault="0025447C" w:rsidP="00764B63">
      <w:pPr>
        <w:jc w:val="both"/>
        <w:rPr>
          <w:b/>
          <w:sz w:val="28"/>
          <w:szCs w:val="28"/>
          <w:u w:val="single"/>
        </w:rPr>
      </w:pPr>
    </w:p>
    <w:p w:rsidR="0025447C" w:rsidRDefault="0025447C" w:rsidP="00764B6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Финансирование:</w:t>
      </w:r>
    </w:p>
    <w:p w:rsidR="0025447C" w:rsidRDefault="0025447C" w:rsidP="00764B63">
      <w:pPr>
        <w:jc w:val="both"/>
        <w:rPr>
          <w:b/>
          <w:sz w:val="28"/>
          <w:szCs w:val="28"/>
          <w:u w:val="single"/>
        </w:rPr>
      </w:pPr>
    </w:p>
    <w:p w:rsidR="0025447C" w:rsidRPr="00D24F43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 награждением победителей и призеров из  местного бюджета и спонсорских средств. Расходы, связанные с проездом, проживанием, питанием иногородних участников – за счёт командирующих организаций.</w:t>
      </w: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Размещение участников:</w:t>
      </w:r>
    </w:p>
    <w:p w:rsidR="0025447C" w:rsidRDefault="0025447C" w:rsidP="00764B63">
      <w:pPr>
        <w:jc w:val="both"/>
      </w:pP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размещения участников обращаться в оргкомитет регаты по телефонам: </w:t>
      </w:r>
    </w:p>
    <w:p w:rsidR="0025447C" w:rsidRPr="0025447C" w:rsidRDefault="0025447C" w:rsidP="00764B63">
      <w:pPr>
        <w:jc w:val="both"/>
        <w:rPr>
          <w:sz w:val="28"/>
          <w:szCs w:val="28"/>
        </w:rPr>
      </w:pPr>
      <w:r w:rsidRPr="0025447C">
        <w:rPr>
          <w:sz w:val="28"/>
          <w:szCs w:val="28"/>
        </w:rPr>
        <w:t xml:space="preserve">8 (81559) 5-13-60; </w:t>
      </w:r>
      <w:r>
        <w:rPr>
          <w:sz w:val="28"/>
          <w:szCs w:val="28"/>
        </w:rPr>
        <w:t>телефон/факс</w:t>
      </w:r>
      <w:r w:rsidRPr="0025447C">
        <w:rPr>
          <w:sz w:val="28"/>
          <w:szCs w:val="28"/>
        </w:rPr>
        <w:t xml:space="preserve">: 8 (81559) 5-17-44; 8 (81559) 5-06-68; </w:t>
      </w:r>
      <w:r>
        <w:rPr>
          <w:sz w:val="28"/>
          <w:szCs w:val="28"/>
          <w:lang w:val="en-US"/>
        </w:rPr>
        <w:t>E</w:t>
      </w:r>
      <w:r w:rsidRPr="0025447C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mail</w:t>
      </w:r>
      <w:r w:rsidRPr="0025447C"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cfks</w:t>
        </w:r>
        <w:r w:rsidRPr="0025447C"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t</w:t>
        </w:r>
        <w:r w:rsidRPr="0025447C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25447C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25447C">
        <w:rPr>
          <w:sz w:val="28"/>
          <w:szCs w:val="28"/>
        </w:rPr>
        <w:t xml:space="preserve">   </w:t>
      </w:r>
      <w:hyperlink r:id="rId6" w:history="1">
        <w:r>
          <w:rPr>
            <w:rStyle w:val="a3"/>
            <w:sz w:val="28"/>
            <w:szCs w:val="28"/>
            <w:lang w:val="en-US"/>
          </w:rPr>
          <w:t>osotkis</w:t>
        </w:r>
        <w:r w:rsidRPr="0025447C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25447C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25447C">
        <w:rPr>
          <w:sz w:val="28"/>
          <w:szCs w:val="28"/>
        </w:rPr>
        <w:t xml:space="preserve">  </w:t>
      </w: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Сроки подачи заявления:</w:t>
      </w:r>
    </w:p>
    <w:p w:rsidR="0025447C" w:rsidRDefault="0025447C" w:rsidP="00764B63">
      <w:pPr>
        <w:pStyle w:val="a4"/>
        <w:tabs>
          <w:tab w:val="left" w:pos="708"/>
        </w:tabs>
        <w:jc w:val="both"/>
      </w:pP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Подтверждение об участии в соревнованиях с обязательным указанием количества участников, номинации следует присылать до 22 июня 2012г. Регистрация участников регаты начинается с 09.30ч. до 10-45ч. 23 июня </w:t>
      </w:r>
      <w:r w:rsidR="00D24F43">
        <w:rPr>
          <w:sz w:val="28"/>
          <w:szCs w:val="28"/>
        </w:rPr>
        <w:t>2012</w:t>
      </w:r>
      <w:r>
        <w:rPr>
          <w:sz w:val="28"/>
          <w:szCs w:val="28"/>
        </w:rPr>
        <w:t>г., ул. Спортивная, п.г.т. Умба.</w:t>
      </w:r>
    </w:p>
    <w:p w:rsidR="0025447C" w:rsidRDefault="0025447C" w:rsidP="00764B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заявки прилагается.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Заявки можно подать по адресу: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184703, Мурманская область, Терский район, ул. Дзержинского, д. 40. </w:t>
      </w:r>
    </w:p>
    <w:p w:rsidR="0025447C" w:rsidRDefault="0025447C" w:rsidP="00764B63">
      <w:pPr>
        <w:jc w:val="both"/>
        <w:rPr>
          <w:sz w:val="28"/>
          <w:szCs w:val="28"/>
        </w:rPr>
      </w:pPr>
      <w:r>
        <w:rPr>
          <w:sz w:val="28"/>
          <w:szCs w:val="28"/>
        </w:rPr>
        <w:t>МАУ Центр по физической культуре и спорту.</w:t>
      </w:r>
    </w:p>
    <w:p w:rsidR="0025447C" w:rsidRDefault="0025447C" w:rsidP="00764B6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Протесты и апелляции:</w:t>
      </w:r>
    </w:p>
    <w:p w:rsidR="0025447C" w:rsidRDefault="0025447C" w:rsidP="00764B6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Все протесты </w:t>
      </w:r>
      <w:proofErr w:type="gramStart"/>
      <w:r>
        <w:rPr>
          <w:color w:val="000000"/>
          <w:spacing w:val="-1"/>
          <w:sz w:val="28"/>
          <w:szCs w:val="28"/>
        </w:rPr>
        <w:t xml:space="preserve">подаются в оргкомитет 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подаются</w:t>
      </w:r>
      <w:proofErr w:type="gramEnd"/>
      <w:r>
        <w:rPr>
          <w:color w:val="000000"/>
          <w:spacing w:val="-1"/>
          <w:sz w:val="28"/>
          <w:szCs w:val="28"/>
        </w:rPr>
        <w:t xml:space="preserve"> в письменной форме в течени</w:t>
      </w:r>
      <w:r w:rsidR="00764B63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30 </w:t>
      </w:r>
      <w:r>
        <w:rPr>
          <w:color w:val="000000"/>
          <w:sz w:val="28"/>
          <w:szCs w:val="28"/>
        </w:rPr>
        <w:t>минут после официальной публикации предварительных результатов</w:t>
      </w:r>
      <w:r>
        <w:rPr>
          <w:color w:val="000000"/>
          <w:spacing w:val="-1"/>
          <w:sz w:val="28"/>
          <w:szCs w:val="28"/>
        </w:rPr>
        <w:t xml:space="preserve">. Сумма </w:t>
      </w:r>
      <w:r>
        <w:rPr>
          <w:color w:val="000000"/>
          <w:sz w:val="28"/>
          <w:szCs w:val="28"/>
        </w:rPr>
        <w:t>залога при подаче протеста равна СУММЕ ПЯТИ КРАТНО</w:t>
      </w:r>
      <w:r w:rsidR="00764B6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стартового взноса.</w:t>
      </w:r>
    </w:p>
    <w:p w:rsidR="0025447C" w:rsidRDefault="0025447C" w:rsidP="00764B63">
      <w:pPr>
        <w:pStyle w:val="1"/>
        <w:jc w:val="both"/>
      </w:pPr>
    </w:p>
    <w:p w:rsidR="0025447C" w:rsidRDefault="0025447C" w:rsidP="00764B63">
      <w:pPr>
        <w:pStyle w:val="1"/>
        <w:jc w:val="both"/>
      </w:pPr>
      <w:r>
        <w:t>Форма заявки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3"/>
      </w:tblGrid>
      <w:tr w:rsidR="0025447C" w:rsidTr="0025447C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C" w:rsidRDefault="0025447C" w:rsidP="00764B63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Акватория Малой Пирь-губы 23 июня 2012г</w:t>
            </w:r>
          </w:p>
          <w:p w:rsidR="0025447C" w:rsidRPr="00D24F43" w:rsidRDefault="0025447C" w:rsidP="00764B63">
            <w:pPr>
              <w:jc w:val="both"/>
              <w:rPr>
                <w:b/>
                <w:sz w:val="16"/>
                <w:szCs w:val="16"/>
              </w:rPr>
            </w:pPr>
            <w:r w:rsidRPr="00D24F43">
              <w:rPr>
                <w:b/>
                <w:sz w:val="16"/>
                <w:szCs w:val="16"/>
              </w:rPr>
              <w:t xml:space="preserve">Состав команды 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Ф.И.О.   (полностью)__________________________________________________________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Дата рождения_________________________________________________________________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№ стр. св-ва ПФ_______________________________________________________________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Паспорт  серия ______________  №_______________________________________________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 xml:space="preserve">Кем и когда </w:t>
            </w:r>
            <w:proofErr w:type="gramStart"/>
            <w:r w:rsidRPr="00D24F43">
              <w:rPr>
                <w:sz w:val="16"/>
                <w:szCs w:val="16"/>
              </w:rPr>
              <w:t>выдан</w:t>
            </w:r>
            <w:proofErr w:type="gramEnd"/>
            <w:r w:rsidRPr="00D24F43">
              <w:rPr>
                <w:sz w:val="16"/>
                <w:szCs w:val="16"/>
              </w:rPr>
              <w:t xml:space="preserve"> _____________________________________________________________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Адрес проживания _____________________________________________________________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ИНН</w:t>
            </w:r>
            <w:proofErr w:type="gramStart"/>
            <w:r w:rsidRPr="00D24F43">
              <w:rPr>
                <w:sz w:val="16"/>
                <w:szCs w:val="16"/>
              </w:rPr>
              <w:t xml:space="preserve"> (№) _____________________________________________________________________</w:t>
            </w:r>
            <w:proofErr w:type="gramEnd"/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</w:p>
          <w:p w:rsidR="0025447C" w:rsidRPr="00D24F43" w:rsidRDefault="0025447C" w:rsidP="00764B63">
            <w:pPr>
              <w:jc w:val="both"/>
              <w:rPr>
                <w:b/>
                <w:bCs/>
                <w:sz w:val="16"/>
                <w:szCs w:val="16"/>
              </w:rPr>
            </w:pPr>
            <w:r w:rsidRPr="00D24F43">
              <w:rPr>
                <w:b/>
                <w:bCs/>
                <w:sz w:val="16"/>
                <w:szCs w:val="16"/>
              </w:rPr>
              <w:t>ПОДТВЕРЖДЕНИЕ СОГЛАСИЯ.</w:t>
            </w:r>
          </w:p>
          <w:p w:rsidR="0025447C" w:rsidRDefault="0025447C" w:rsidP="00764B63">
            <w:pPr>
              <w:jc w:val="both"/>
              <w:rPr>
                <w:szCs w:val="18"/>
              </w:rPr>
            </w:pP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 xml:space="preserve"> Я ознакомлен с Положением соревнований, обязуюсь соблюдать порядок, установленный указанным документом. 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      </w:r>
          </w:p>
          <w:p w:rsidR="0025447C" w:rsidRPr="00D24F43" w:rsidRDefault="0025447C" w:rsidP="00764B63">
            <w:pPr>
              <w:jc w:val="both"/>
              <w:rPr>
                <w:sz w:val="16"/>
                <w:szCs w:val="16"/>
              </w:rPr>
            </w:pPr>
            <w:r w:rsidRPr="00D24F43">
              <w:rPr>
                <w:sz w:val="16"/>
                <w:szCs w:val="16"/>
              </w:rPr>
      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      </w:r>
          </w:p>
          <w:tbl>
            <w:tblPr>
              <w:tblW w:w="0" w:type="auto"/>
              <w:tblLook w:val="04A0"/>
            </w:tblPr>
            <w:tblGrid>
              <w:gridCol w:w="5147"/>
              <w:gridCol w:w="4455"/>
            </w:tblGrid>
            <w:tr w:rsidR="0025447C">
              <w:trPr>
                <w:trHeight w:val="392"/>
              </w:trPr>
              <w:tc>
                <w:tcPr>
                  <w:tcW w:w="5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5447C" w:rsidRDefault="0025447C" w:rsidP="00764B63">
                  <w:pPr>
                    <w:snapToGrid w:val="0"/>
                    <w:ind w:right="221"/>
                    <w:jc w:val="both"/>
                  </w:pPr>
                  <w:r>
                    <w:rPr>
                      <w:b/>
                      <w:bCs/>
                    </w:rPr>
                    <w:t>Капитан команды</w:t>
                  </w:r>
                  <w:r>
                    <w:t xml:space="preserve"> __________________________ (дата, подпись.)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5447C" w:rsidRDefault="0025447C" w:rsidP="00764B63">
                  <w:pPr>
                    <w:ind w:right="221"/>
                    <w:jc w:val="both"/>
                  </w:pPr>
                </w:p>
              </w:tc>
            </w:tr>
          </w:tbl>
          <w:p w:rsidR="0025447C" w:rsidRDefault="0025447C" w:rsidP="00764B63">
            <w:pPr>
              <w:jc w:val="both"/>
            </w:pPr>
          </w:p>
        </w:tc>
      </w:tr>
    </w:tbl>
    <w:p w:rsidR="0025447C" w:rsidRDefault="0025447C" w:rsidP="00764B63">
      <w:pPr>
        <w:jc w:val="both"/>
      </w:pPr>
    </w:p>
    <w:p w:rsidR="0025447C" w:rsidRDefault="0025447C" w:rsidP="00764B63">
      <w:pPr>
        <w:jc w:val="both"/>
      </w:pPr>
    </w:p>
    <w:p w:rsidR="0025447C" w:rsidRDefault="0025447C" w:rsidP="00764B63">
      <w:pPr>
        <w:pStyle w:val="a4"/>
        <w:tabs>
          <w:tab w:val="left" w:pos="708"/>
        </w:tabs>
        <w:jc w:val="both"/>
        <w:rPr>
          <w:sz w:val="28"/>
        </w:rPr>
      </w:pPr>
    </w:p>
    <w:p w:rsidR="0025447C" w:rsidRDefault="0025447C" w:rsidP="00764B63">
      <w:pPr>
        <w:pStyle w:val="a4"/>
        <w:tabs>
          <w:tab w:val="left" w:pos="708"/>
        </w:tabs>
        <w:jc w:val="both"/>
        <w:rPr>
          <w:sz w:val="24"/>
        </w:rPr>
      </w:pPr>
      <w:r>
        <w:rPr>
          <w:sz w:val="28"/>
        </w:rPr>
        <w:t xml:space="preserve">                                                                                  </w:t>
      </w:r>
      <w:r>
        <w:rPr>
          <w:b/>
          <w:sz w:val="28"/>
        </w:rPr>
        <w:t>ОРГКОМИТЕТ</w:t>
      </w:r>
      <w:r>
        <w:rPr>
          <w:sz w:val="24"/>
        </w:rPr>
        <w:t xml:space="preserve"> </w:t>
      </w:r>
    </w:p>
    <w:p w:rsidR="0099402C" w:rsidRDefault="0099402C" w:rsidP="00764B63">
      <w:pPr>
        <w:jc w:val="both"/>
      </w:pPr>
    </w:p>
    <w:sectPr w:rsidR="0099402C" w:rsidSect="00D24F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04F3"/>
    <w:multiLevelType w:val="singleLevel"/>
    <w:tmpl w:val="9B663244"/>
    <w:lvl w:ilvl="0">
      <w:start w:val="1"/>
      <w:numFmt w:val="upperRoman"/>
      <w:lvlText w:val="%1."/>
      <w:lvlJc w:val="left"/>
      <w:pPr>
        <w:tabs>
          <w:tab w:val="num" w:pos="915"/>
        </w:tabs>
        <w:ind w:left="915" w:hanging="720"/>
      </w:pPr>
      <w:rPr>
        <w:b/>
      </w:rPr>
    </w:lvl>
  </w:abstractNum>
  <w:abstractNum w:abstractNumId="1">
    <w:nsid w:val="59F265D2"/>
    <w:multiLevelType w:val="singleLevel"/>
    <w:tmpl w:val="44BAE9E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25447C"/>
    <w:rsid w:val="0025447C"/>
    <w:rsid w:val="00764B63"/>
    <w:rsid w:val="00927346"/>
    <w:rsid w:val="0099402C"/>
    <w:rsid w:val="00B73612"/>
    <w:rsid w:val="00D2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7C"/>
  </w:style>
  <w:style w:type="paragraph" w:styleId="1">
    <w:name w:val="heading 1"/>
    <w:basedOn w:val="a"/>
    <w:next w:val="a"/>
    <w:link w:val="10"/>
    <w:qFormat/>
    <w:rsid w:val="0025447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47C"/>
    <w:rPr>
      <w:b/>
      <w:sz w:val="24"/>
    </w:rPr>
  </w:style>
  <w:style w:type="character" w:styleId="a3">
    <w:name w:val="Hyperlink"/>
    <w:basedOn w:val="a0"/>
    <w:unhideWhenUsed/>
    <w:rsid w:val="0025447C"/>
    <w:rPr>
      <w:color w:val="0000FF"/>
      <w:u w:val="single"/>
    </w:rPr>
  </w:style>
  <w:style w:type="paragraph" w:styleId="a4">
    <w:name w:val="header"/>
    <w:basedOn w:val="a"/>
    <w:link w:val="a5"/>
    <w:unhideWhenUsed/>
    <w:rsid w:val="0025447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5447C"/>
  </w:style>
  <w:style w:type="paragraph" w:styleId="a6">
    <w:name w:val="Title"/>
    <w:basedOn w:val="a"/>
    <w:link w:val="a7"/>
    <w:qFormat/>
    <w:rsid w:val="0025447C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25447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otkis@mail.ru" TargetMode="External"/><Relationship Id="rId5" Type="http://schemas.openxmlformats.org/officeDocument/2006/relationships/hyperlink" Target="mailto:cfks-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</dc:creator>
  <cp:lastModifiedBy>1</cp:lastModifiedBy>
  <cp:revision>3</cp:revision>
  <cp:lastPrinted>2012-05-23T12:30:00Z</cp:lastPrinted>
  <dcterms:created xsi:type="dcterms:W3CDTF">2012-05-23T12:32:00Z</dcterms:created>
  <dcterms:modified xsi:type="dcterms:W3CDTF">2012-05-23T12:32:00Z</dcterms:modified>
</cp:coreProperties>
</file>